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34" w:rsidRDefault="002A1234" w:rsidP="002A12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1234">
        <w:rPr>
          <w:rFonts w:ascii="Times New Roman" w:hAnsi="Times New Roman" w:cs="Times New Roman"/>
          <w:b/>
          <w:sz w:val="28"/>
          <w:szCs w:val="28"/>
        </w:rPr>
        <w:t>Аннотация к рабоч</w:t>
      </w:r>
      <w:r w:rsidR="00B55E2E">
        <w:rPr>
          <w:rFonts w:ascii="Times New Roman" w:hAnsi="Times New Roman" w:cs="Times New Roman"/>
          <w:b/>
          <w:sz w:val="28"/>
          <w:szCs w:val="28"/>
        </w:rPr>
        <w:t>ей</w:t>
      </w:r>
      <w:r w:rsidRPr="002A1234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B55E2E">
        <w:rPr>
          <w:rFonts w:ascii="Times New Roman" w:hAnsi="Times New Roman" w:cs="Times New Roman"/>
          <w:b/>
          <w:sz w:val="28"/>
          <w:szCs w:val="28"/>
        </w:rPr>
        <w:t>е</w:t>
      </w:r>
      <w:r w:rsidRPr="002A1234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5E2E">
        <w:rPr>
          <w:rFonts w:ascii="Times New Roman" w:hAnsi="Times New Roman" w:cs="Times New Roman"/>
          <w:b/>
          <w:sz w:val="28"/>
          <w:szCs w:val="28"/>
        </w:rPr>
        <w:t>Русскому языку</w:t>
      </w:r>
    </w:p>
    <w:p w:rsidR="002A1234" w:rsidRPr="002A1234" w:rsidRDefault="002A1234" w:rsidP="002A12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B55E2E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B55E2E">
        <w:rPr>
          <w:rFonts w:ascii="Times New Roman" w:hAnsi="Times New Roman" w:cs="Times New Roman"/>
          <w:b/>
          <w:sz w:val="28"/>
          <w:szCs w:val="28"/>
        </w:rPr>
        <w:t xml:space="preserve">2020 </w:t>
      </w:r>
      <w:r w:rsidRPr="002A1234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2A1234" w:rsidRPr="002A1234" w:rsidRDefault="002A1234" w:rsidP="002A12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«СОШ № 176» для 4</w:t>
      </w:r>
      <w:r w:rsidR="00B55E2E">
        <w:rPr>
          <w:rFonts w:ascii="Times New Roman" w:hAnsi="Times New Roman" w:cs="Times New Roman"/>
          <w:b/>
          <w:sz w:val="28"/>
          <w:szCs w:val="28"/>
        </w:rPr>
        <w:t>-б</w:t>
      </w:r>
      <w:r w:rsidRPr="002A123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55E2E">
        <w:rPr>
          <w:rFonts w:ascii="Times New Roman" w:hAnsi="Times New Roman" w:cs="Times New Roman"/>
          <w:b/>
          <w:sz w:val="28"/>
          <w:szCs w:val="28"/>
        </w:rPr>
        <w:t>а</w:t>
      </w:r>
    </w:p>
    <w:p w:rsidR="00CD546C" w:rsidRPr="00A31E15" w:rsidRDefault="002A1234" w:rsidP="00CD546C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4">
        <w:rPr>
          <w:rFonts w:ascii="Times New Roman" w:hAnsi="Times New Roman" w:cs="Times New Roman"/>
          <w:sz w:val="28"/>
          <w:szCs w:val="28"/>
        </w:rPr>
        <w:t xml:space="preserve">Рабочая программа по русскому языку  </w:t>
      </w:r>
      <w:r w:rsidRPr="002A1234">
        <w:rPr>
          <w:rFonts w:ascii="Times New Roman" w:hAnsi="Times New Roman" w:cs="Times New Roman"/>
          <w:bCs/>
          <w:sz w:val="28"/>
          <w:szCs w:val="28"/>
        </w:rPr>
        <w:t xml:space="preserve">разработана на </w:t>
      </w:r>
      <w:r w:rsidR="00B55E2E" w:rsidRPr="00A31E15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основе:</w:t>
      </w:r>
    </w:p>
    <w:p w:rsidR="00B55E2E" w:rsidRDefault="00B55E2E" w:rsidP="00CD546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B55E2E" w:rsidRDefault="00B55E2E" w:rsidP="00CD546C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>Федерального  го</w:t>
      </w:r>
      <w:r w:rsidR="00CD546C">
        <w:rPr>
          <w:rFonts w:ascii="Times New Roman" w:hAnsi="Times New Roman" w:cs="Times New Roman"/>
          <w:bCs/>
          <w:sz w:val="28"/>
          <w:szCs w:val="28"/>
        </w:rPr>
        <w:t xml:space="preserve">сударственного образовательного 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>стандарта начального общего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546C" w:rsidRPr="00CD546C" w:rsidRDefault="00B55E2E" w:rsidP="00B55E2E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>примерного базисного учебного плана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 xml:space="preserve">(приказ </w:t>
      </w:r>
      <w:proofErr w:type="spellStart"/>
      <w:r w:rsidR="00CD546C" w:rsidRPr="00CD546C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CD546C" w:rsidRPr="00CD546C">
        <w:rPr>
          <w:rFonts w:ascii="Times New Roman" w:hAnsi="Times New Roman" w:cs="Times New Roman"/>
          <w:bCs/>
          <w:sz w:val="28"/>
          <w:szCs w:val="28"/>
        </w:rPr>
        <w:t xml:space="preserve"> России от 06.10.2009г. №373 с изменениями)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546C" w:rsidRDefault="00B55E2E" w:rsidP="00CD546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D546C" w:rsidRPr="00CD546C">
        <w:rPr>
          <w:rFonts w:ascii="Times New Roman" w:hAnsi="Times New Roman" w:cs="Times New Roman"/>
          <w:bCs/>
          <w:sz w:val="28"/>
          <w:szCs w:val="28"/>
        </w:rPr>
        <w:t>Основной образовательной программы МБОУ «СОШ №176»</w:t>
      </w:r>
      <w:r w:rsidR="00866102">
        <w:rPr>
          <w:rFonts w:ascii="Times New Roman" w:hAnsi="Times New Roman" w:cs="Times New Roman"/>
          <w:bCs/>
          <w:sz w:val="28"/>
          <w:szCs w:val="28"/>
        </w:rPr>
        <w:t>,</w:t>
      </w:r>
    </w:p>
    <w:p w:rsidR="00866102" w:rsidRDefault="00866102" w:rsidP="00CD546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866102">
        <w:rPr>
          <w:rFonts w:ascii="Times New Roman" w:hAnsi="Times New Roman" w:cs="Times New Roman"/>
          <w:bCs/>
          <w:sz w:val="28"/>
          <w:szCs w:val="28"/>
        </w:rPr>
        <w:t>Программ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866102">
        <w:rPr>
          <w:rFonts w:ascii="Times New Roman" w:hAnsi="Times New Roman" w:cs="Times New Roman"/>
          <w:bCs/>
          <w:sz w:val="28"/>
          <w:szCs w:val="28"/>
        </w:rPr>
        <w:t xml:space="preserve"> по русскому языку </w:t>
      </w:r>
      <w:proofErr w:type="spellStart"/>
      <w:r w:rsidRPr="00866102">
        <w:rPr>
          <w:rFonts w:ascii="Times New Roman" w:hAnsi="Times New Roman" w:cs="Times New Roman"/>
          <w:bCs/>
          <w:sz w:val="28"/>
          <w:szCs w:val="28"/>
        </w:rPr>
        <w:t>Бунеев</w:t>
      </w:r>
      <w:proofErr w:type="spellEnd"/>
      <w:r w:rsidRPr="00866102">
        <w:rPr>
          <w:rFonts w:ascii="Times New Roman" w:hAnsi="Times New Roman" w:cs="Times New Roman"/>
          <w:bCs/>
          <w:sz w:val="28"/>
          <w:szCs w:val="28"/>
        </w:rPr>
        <w:t xml:space="preserve"> Р.Н., </w:t>
      </w:r>
      <w:proofErr w:type="spellStart"/>
      <w:r w:rsidRPr="00866102">
        <w:rPr>
          <w:rFonts w:ascii="Times New Roman" w:hAnsi="Times New Roman" w:cs="Times New Roman"/>
          <w:bCs/>
          <w:sz w:val="28"/>
          <w:szCs w:val="28"/>
        </w:rPr>
        <w:t>Бунеева</w:t>
      </w:r>
      <w:proofErr w:type="spellEnd"/>
      <w:r w:rsidRPr="00866102">
        <w:rPr>
          <w:rFonts w:ascii="Times New Roman" w:hAnsi="Times New Roman" w:cs="Times New Roman"/>
          <w:bCs/>
          <w:sz w:val="28"/>
          <w:szCs w:val="28"/>
        </w:rPr>
        <w:t xml:space="preserve"> Е.В., Пронина О.В. (для четырехлетней начальной школы)/ Под науч. ред. Д.И. </w:t>
      </w:r>
      <w:proofErr w:type="spellStart"/>
      <w:r w:rsidRPr="00866102">
        <w:rPr>
          <w:rFonts w:ascii="Times New Roman" w:hAnsi="Times New Roman" w:cs="Times New Roman"/>
          <w:bCs/>
          <w:sz w:val="28"/>
          <w:szCs w:val="28"/>
        </w:rPr>
        <w:t>Фельдштейна</w:t>
      </w:r>
      <w:proofErr w:type="spellEnd"/>
      <w:r w:rsidRPr="00866102">
        <w:rPr>
          <w:rFonts w:ascii="Times New Roman" w:hAnsi="Times New Roman" w:cs="Times New Roman"/>
          <w:bCs/>
          <w:sz w:val="28"/>
          <w:szCs w:val="28"/>
        </w:rPr>
        <w:t>. – Изд.</w:t>
      </w:r>
      <w:r>
        <w:rPr>
          <w:rFonts w:ascii="Times New Roman" w:hAnsi="Times New Roman" w:cs="Times New Roman"/>
          <w:bCs/>
          <w:sz w:val="28"/>
          <w:szCs w:val="28"/>
        </w:rPr>
        <w:t xml:space="preserve"> 2-е, доп. – М.: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Баласс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2011г.</w:t>
      </w:r>
    </w:p>
    <w:p w:rsidR="00B55E2E" w:rsidRDefault="00B55E2E" w:rsidP="00CD5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1234" w:rsidRPr="002A1234" w:rsidRDefault="00866102" w:rsidP="00CD546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A1234" w:rsidRPr="002A12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B55E2E" w:rsidRDefault="00B55E2E" w:rsidP="00BF38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1234" w:rsidRPr="00A31E15" w:rsidRDefault="002A1234" w:rsidP="00BF38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E15">
        <w:rPr>
          <w:rFonts w:ascii="Times New Roman" w:hAnsi="Times New Roman" w:cs="Times New Roman"/>
          <w:b/>
          <w:sz w:val="28"/>
          <w:szCs w:val="28"/>
          <w:u w:val="single"/>
        </w:rPr>
        <w:t>Количество часов:</w:t>
      </w:r>
    </w:p>
    <w:p w:rsidR="00B55E2E" w:rsidRPr="00B55E2E" w:rsidRDefault="00B55E2E" w:rsidP="00BF38F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u w:val="single"/>
        </w:rPr>
      </w:pPr>
    </w:p>
    <w:p w:rsidR="002A1234" w:rsidRPr="002A1234" w:rsidRDefault="00B55E2E" w:rsidP="00BF38F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A1234" w:rsidRPr="002A1234">
        <w:rPr>
          <w:rFonts w:ascii="Times New Roman" w:hAnsi="Times New Roman" w:cs="Times New Roman"/>
          <w:sz w:val="28"/>
          <w:szCs w:val="28"/>
        </w:rPr>
        <w:t>сего</w:t>
      </w:r>
      <w:r w:rsidR="002A1234">
        <w:rPr>
          <w:rFonts w:ascii="Times New Roman" w:hAnsi="Times New Roman" w:cs="Times New Roman"/>
          <w:sz w:val="28"/>
          <w:szCs w:val="28"/>
        </w:rPr>
        <w:t xml:space="preserve"> 170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A1234">
        <w:rPr>
          <w:rFonts w:ascii="Times New Roman" w:hAnsi="Times New Roman" w:cs="Times New Roman"/>
          <w:sz w:val="28"/>
          <w:szCs w:val="28"/>
        </w:rPr>
        <w:t>, в неделю 5</w:t>
      </w:r>
      <w:r w:rsidR="002A1234" w:rsidRPr="002A1234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2A1234" w:rsidRPr="002A1234">
        <w:rPr>
          <w:rFonts w:ascii="Times New Roman" w:hAnsi="Times New Roman" w:cs="Times New Roman"/>
          <w:sz w:val="28"/>
          <w:szCs w:val="28"/>
        </w:rPr>
        <w:t>.</w:t>
      </w:r>
    </w:p>
    <w:p w:rsidR="002A1234" w:rsidRPr="002A1234" w:rsidRDefault="002A1234" w:rsidP="00BF38FB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486851" w:rsidRDefault="002A1234" w:rsidP="00BF38FB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31E15">
        <w:rPr>
          <w:rFonts w:ascii="Times New Roman" w:hAnsi="Times New Roman" w:cs="Times New Roman"/>
          <w:b/>
          <w:sz w:val="28"/>
          <w:szCs w:val="28"/>
          <w:u w:val="single"/>
        </w:rPr>
        <w:t>Плановых контрольных уроков</w:t>
      </w:r>
      <w:r w:rsidR="00B55E2E" w:rsidRPr="00A31E15">
        <w:rPr>
          <w:rFonts w:ascii="Times New Roman" w:hAnsi="Times New Roman" w:cs="Times New Roman"/>
          <w:b/>
          <w:sz w:val="28"/>
          <w:szCs w:val="28"/>
        </w:rPr>
        <w:t>:</w:t>
      </w:r>
      <w:r w:rsidR="00B55E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1234" w:rsidRPr="002A1234" w:rsidRDefault="00486851" w:rsidP="00BF38FB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диктантов – 9, списываний – 2, проверочных работ – 8.</w:t>
      </w:r>
    </w:p>
    <w:p w:rsidR="00B55E2E" w:rsidRPr="00A31E15" w:rsidRDefault="002A1234" w:rsidP="00BF38F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E15">
        <w:rPr>
          <w:rFonts w:ascii="Times New Roman" w:hAnsi="Times New Roman" w:cs="Times New Roman"/>
          <w:b/>
          <w:sz w:val="28"/>
          <w:szCs w:val="28"/>
          <w:u w:val="single"/>
        </w:rPr>
        <w:t>Используемый  учебно-методический комплект:</w:t>
      </w:r>
      <w:r w:rsidR="00974E67" w:rsidRPr="00A31E15">
        <w:rPr>
          <w:b/>
        </w:rPr>
        <w:t xml:space="preserve"> </w:t>
      </w:r>
    </w:p>
    <w:p w:rsidR="00B55E2E" w:rsidRDefault="00974E67" w:rsidP="00B5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4E67">
        <w:rPr>
          <w:rFonts w:ascii="Times New Roman" w:hAnsi="Times New Roman" w:cs="Times New Roman"/>
          <w:sz w:val="28"/>
          <w:szCs w:val="28"/>
        </w:rPr>
        <w:t>Бунеев</w:t>
      </w:r>
      <w:proofErr w:type="spellEnd"/>
      <w:r w:rsidRPr="00974E67"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 w:rsidRPr="00974E67">
        <w:rPr>
          <w:rFonts w:ascii="Times New Roman" w:hAnsi="Times New Roman" w:cs="Times New Roman"/>
          <w:sz w:val="28"/>
          <w:szCs w:val="28"/>
        </w:rPr>
        <w:t>Б</w:t>
      </w:r>
      <w:bookmarkStart w:id="0" w:name="_GoBack"/>
      <w:bookmarkEnd w:id="0"/>
      <w:r w:rsidRPr="00974E67">
        <w:rPr>
          <w:rFonts w:ascii="Times New Roman" w:hAnsi="Times New Roman" w:cs="Times New Roman"/>
          <w:sz w:val="28"/>
          <w:szCs w:val="28"/>
        </w:rPr>
        <w:t>унеева</w:t>
      </w:r>
      <w:proofErr w:type="spellEnd"/>
      <w:r w:rsidRPr="00974E67">
        <w:rPr>
          <w:rFonts w:ascii="Times New Roman" w:hAnsi="Times New Roman" w:cs="Times New Roman"/>
          <w:sz w:val="28"/>
          <w:szCs w:val="28"/>
        </w:rPr>
        <w:t xml:space="preserve"> Е.В., Пронина О.В. Программа по русскому языку (для четырехлетней начальной школы)/ Под науч. ред. Д.И. </w:t>
      </w:r>
      <w:proofErr w:type="spellStart"/>
      <w:r w:rsidRPr="00974E67">
        <w:rPr>
          <w:rFonts w:ascii="Times New Roman" w:hAnsi="Times New Roman" w:cs="Times New Roman"/>
          <w:sz w:val="28"/>
          <w:szCs w:val="28"/>
        </w:rPr>
        <w:t>Фельдштейна</w:t>
      </w:r>
      <w:proofErr w:type="spellEnd"/>
      <w:r w:rsidRPr="00974E67">
        <w:rPr>
          <w:rFonts w:ascii="Times New Roman" w:hAnsi="Times New Roman" w:cs="Times New Roman"/>
          <w:sz w:val="28"/>
          <w:szCs w:val="28"/>
        </w:rPr>
        <w:t>. – Из</w:t>
      </w:r>
      <w:r w:rsidR="00B55E2E">
        <w:rPr>
          <w:rFonts w:ascii="Times New Roman" w:hAnsi="Times New Roman" w:cs="Times New Roman"/>
          <w:sz w:val="28"/>
          <w:szCs w:val="28"/>
        </w:rPr>
        <w:t xml:space="preserve">д. 2-е, доп. – М.: </w:t>
      </w:r>
      <w:proofErr w:type="spellStart"/>
      <w:r w:rsidR="00B55E2E">
        <w:rPr>
          <w:rFonts w:ascii="Times New Roman" w:hAnsi="Times New Roman" w:cs="Times New Roman"/>
          <w:sz w:val="28"/>
          <w:szCs w:val="28"/>
        </w:rPr>
        <w:t>Баласс</w:t>
      </w:r>
      <w:proofErr w:type="spellEnd"/>
      <w:r w:rsidR="00B55E2E">
        <w:rPr>
          <w:rFonts w:ascii="Times New Roman" w:hAnsi="Times New Roman" w:cs="Times New Roman"/>
          <w:sz w:val="28"/>
          <w:szCs w:val="28"/>
        </w:rPr>
        <w:t>, 2011г.;</w:t>
      </w:r>
    </w:p>
    <w:p w:rsidR="00B55E2E" w:rsidRDefault="00974E67" w:rsidP="00B5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E67">
        <w:rPr>
          <w:rFonts w:ascii="Times New Roman" w:hAnsi="Times New Roman" w:cs="Times New Roman"/>
          <w:sz w:val="28"/>
          <w:szCs w:val="28"/>
        </w:rPr>
        <w:t>учебники (</w:t>
      </w:r>
      <w:r>
        <w:rPr>
          <w:rFonts w:ascii="Times New Roman" w:hAnsi="Times New Roman" w:cs="Times New Roman"/>
          <w:sz w:val="28"/>
          <w:szCs w:val="28"/>
        </w:rPr>
        <w:t xml:space="preserve">«Русский язык» </w:t>
      </w:r>
      <w:r w:rsidRPr="00974E67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974E6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74E67">
        <w:rPr>
          <w:rFonts w:ascii="Times New Roman" w:hAnsi="Times New Roman" w:cs="Times New Roman"/>
          <w:sz w:val="28"/>
          <w:szCs w:val="28"/>
        </w:rPr>
        <w:t>.</w:t>
      </w:r>
      <w:r w:rsidR="00B55E2E">
        <w:rPr>
          <w:rFonts w:ascii="Times New Roman" w:hAnsi="Times New Roman" w:cs="Times New Roman"/>
          <w:sz w:val="28"/>
          <w:szCs w:val="28"/>
        </w:rPr>
        <w:t>)</w:t>
      </w:r>
      <w:r w:rsidRPr="00974E6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55E2E" w:rsidRDefault="00974E67" w:rsidP="00B5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E67">
        <w:rPr>
          <w:rFonts w:ascii="Times New Roman" w:hAnsi="Times New Roman" w:cs="Times New Roman"/>
          <w:sz w:val="28"/>
          <w:szCs w:val="28"/>
        </w:rPr>
        <w:t>тетради «Проверочные и контрольные работы 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4 класс</w:t>
      </w:r>
      <w:r w:rsidRPr="00974E6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2A1234" w:rsidRPr="002A1234" w:rsidRDefault="00974E67" w:rsidP="00B55E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E67">
        <w:rPr>
          <w:rFonts w:ascii="Times New Roman" w:hAnsi="Times New Roman" w:cs="Times New Roman"/>
          <w:sz w:val="28"/>
          <w:szCs w:val="28"/>
        </w:rPr>
        <w:t>«Дидактический материал по русскому языку</w:t>
      </w:r>
      <w:r>
        <w:rPr>
          <w:rFonts w:ascii="Times New Roman" w:hAnsi="Times New Roman" w:cs="Times New Roman"/>
          <w:sz w:val="28"/>
          <w:szCs w:val="28"/>
        </w:rPr>
        <w:t xml:space="preserve"> 4 класс</w:t>
      </w:r>
      <w:r w:rsidR="00B55E2E">
        <w:rPr>
          <w:rFonts w:ascii="Times New Roman" w:hAnsi="Times New Roman" w:cs="Times New Roman"/>
          <w:sz w:val="28"/>
          <w:szCs w:val="28"/>
        </w:rPr>
        <w:t>».</w:t>
      </w:r>
    </w:p>
    <w:p w:rsidR="00B55E2E" w:rsidRDefault="00B55E2E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5E2E" w:rsidRPr="00A31E15" w:rsidRDefault="002A1234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b/>
        </w:rPr>
      </w:pPr>
      <w:r w:rsidRPr="00A31E15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Цели:</w:t>
      </w:r>
      <w:r w:rsidR="00974E67" w:rsidRPr="00A31E15">
        <w:rPr>
          <w:b/>
        </w:rPr>
        <w:t xml:space="preserve"> </w:t>
      </w:r>
    </w:p>
    <w:p w:rsidR="00B55E2E" w:rsidRDefault="00B55E2E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>развитие личности ребёнка средствами предмета «Русский язык», а именно</w:t>
      </w:r>
      <w:r w:rsidR="00B55E2E">
        <w:rPr>
          <w:rFonts w:ascii="Times New Roman" w:eastAsia="Calibri" w:hAnsi="Times New Roman" w:cs="Times New Roman"/>
          <w:sz w:val="28"/>
          <w:szCs w:val="28"/>
        </w:rPr>
        <w:t>: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– формирование у учащихся представления о языке как составляющей целостной научной картины мира; знаково-символического и логического </w:t>
      </w:r>
      <w:r w:rsidRPr="00974E6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мышления на базе основных положений науки о языке (познавательная цель); </w:t>
      </w:r>
    </w:p>
    <w:p w:rsidR="002A1234" w:rsidRPr="002A1234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>– формирование коммуникативной компетенции (социокультурная цель).</w:t>
      </w:r>
    </w:p>
    <w:p w:rsidR="002A1234" w:rsidRPr="002A1234" w:rsidRDefault="002A1234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55E2E" w:rsidRPr="00A31E15" w:rsidRDefault="002A1234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b/>
        </w:rPr>
      </w:pPr>
      <w:r w:rsidRPr="00A31E15">
        <w:rPr>
          <w:rFonts w:ascii="Times New Roman" w:eastAsia="Calibri" w:hAnsi="Times New Roman" w:cs="Times New Roman"/>
          <w:b/>
          <w:sz w:val="28"/>
          <w:szCs w:val="28"/>
          <w:u w:val="single"/>
        </w:rPr>
        <w:t>Общая характеристика:</w:t>
      </w:r>
      <w:r w:rsidR="00974E67" w:rsidRPr="00A31E15">
        <w:rPr>
          <w:b/>
        </w:rPr>
        <w:t xml:space="preserve">  </w:t>
      </w:r>
    </w:p>
    <w:p w:rsidR="00B55E2E" w:rsidRDefault="00B55E2E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курсе русского языка реализуются следующие сквозные линии развит</w:t>
      </w:r>
      <w:r w:rsidR="00B55E2E">
        <w:rPr>
          <w:rFonts w:ascii="Times New Roman" w:eastAsia="Calibri" w:hAnsi="Times New Roman" w:cs="Times New Roman"/>
          <w:sz w:val="28"/>
          <w:szCs w:val="28"/>
        </w:rPr>
        <w:t>ия учащихся средствами предмета: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866102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66102">
        <w:rPr>
          <w:rFonts w:ascii="Times New Roman" w:eastAsia="Calibri" w:hAnsi="Times New Roman" w:cs="Times New Roman"/>
          <w:i/>
          <w:sz w:val="28"/>
          <w:szCs w:val="28"/>
        </w:rPr>
        <w:t xml:space="preserve">Линии, общие с курсом литературного чтения: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1) овладение функциональной грамотностью на уровне предмета (извлечение, преобразование и использование текстовой информации);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2) овладение техникой чтения, приёмами понимания и анализа текстов;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>3) овладение умениями, навыками различных видов устной и письменной речи.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866102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66102">
        <w:rPr>
          <w:rFonts w:ascii="Times New Roman" w:eastAsia="Calibri" w:hAnsi="Times New Roman" w:cs="Times New Roman"/>
          <w:i/>
          <w:sz w:val="28"/>
          <w:szCs w:val="28"/>
        </w:rPr>
        <w:t xml:space="preserve">Линии, специфические для курса «Русский язык»: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4) приобретение и систематизация знаний о языке;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5) овладение орфографией и пунктуацией; 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6) раскрытие воспитательного потенциала русского языка; </w:t>
      </w:r>
    </w:p>
    <w:p w:rsidR="002A1234" w:rsidRPr="002A1234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E67">
        <w:rPr>
          <w:rFonts w:ascii="Times New Roman" w:eastAsia="Calibri" w:hAnsi="Times New Roman" w:cs="Times New Roman"/>
          <w:sz w:val="28"/>
          <w:szCs w:val="28"/>
        </w:rPr>
        <w:t>7) развитие чувства языка.</w:t>
      </w:r>
    </w:p>
    <w:p w:rsidR="002A1234" w:rsidRPr="002A1234" w:rsidRDefault="002A1234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A31E15" w:rsidRDefault="002A1234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31E15">
        <w:rPr>
          <w:rFonts w:ascii="Times New Roman" w:eastAsia="Calibri" w:hAnsi="Times New Roman" w:cs="Times New Roman"/>
          <w:b/>
          <w:sz w:val="28"/>
          <w:szCs w:val="28"/>
          <w:u w:val="single"/>
        </w:rPr>
        <w:t>Ценностные ориентиры</w:t>
      </w:r>
      <w:r w:rsidR="00BF38FB" w:rsidRPr="00A31E15">
        <w:rPr>
          <w:rFonts w:ascii="Times New Roman" w:eastAsia="Calibri" w:hAnsi="Times New Roman" w:cs="Times New Roman"/>
          <w:b/>
          <w:sz w:val="28"/>
          <w:szCs w:val="28"/>
          <w:u w:val="single"/>
        </w:rPr>
        <w:t>:</w:t>
      </w:r>
    </w:p>
    <w:p w:rsidR="00B55E2E" w:rsidRPr="00B55E2E" w:rsidRDefault="00B55E2E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добра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общения</w:t>
      </w:r>
      <w:r w:rsidRPr="00A31E1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974E67">
        <w:rPr>
          <w:rFonts w:ascii="Times New Roman" w:eastAsia="Calibri" w:hAnsi="Times New Roman" w:cs="Times New Roman"/>
          <w:sz w:val="28"/>
          <w:szCs w:val="28"/>
        </w:rPr>
        <w:t>– понимание важности общения как значимой составляющей жизни общества, как одного из основополагающих элементов культуры.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природы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красоты и гармонии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красоты и гармоничности русского языка, его выразительных возможностей.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Ценность истины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  <w:r w:rsidRPr="00974E67">
        <w:rPr>
          <w:rFonts w:ascii="Times New Roman" w:eastAsia="Calibri" w:hAnsi="Times New Roman" w:cs="Times New Roman"/>
          <w:sz w:val="28"/>
          <w:szCs w:val="28"/>
        </w:rPr>
        <w:cr/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семьи.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труда и творчества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гражданственности и патриотизма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E15">
        <w:rPr>
          <w:rFonts w:ascii="Times New Roman" w:eastAsia="Calibri" w:hAnsi="Times New Roman" w:cs="Times New Roman"/>
          <w:b/>
          <w:i/>
          <w:sz w:val="28"/>
          <w:szCs w:val="28"/>
        </w:rPr>
        <w:t>Ценность человечества</w:t>
      </w:r>
      <w:r w:rsidRPr="00974E67">
        <w:rPr>
          <w:rFonts w:ascii="Times New Roman" w:eastAsia="Calibri" w:hAnsi="Times New Roman" w:cs="Times New Roman"/>
          <w:sz w:val="28"/>
          <w:szCs w:val="28"/>
        </w:rPr>
        <w:t xml:space="preserve">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974E67" w:rsidRPr="00974E67" w:rsidRDefault="00974E67" w:rsidP="00BF38FB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1234" w:rsidRPr="002A1234" w:rsidRDefault="002A1234" w:rsidP="00BF38FB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A1234" w:rsidRPr="00A31E15" w:rsidRDefault="002A1234" w:rsidP="00BF38FB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A31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Планируемые результаты изучения учебного предмета</w:t>
      </w:r>
      <w:r w:rsidR="00BF38FB" w:rsidRPr="00A31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:</w:t>
      </w:r>
    </w:p>
    <w:p w:rsidR="00BF38FB" w:rsidRPr="002A1234" w:rsidRDefault="00BF38FB" w:rsidP="00BF38FB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BF38FB" w:rsidRDefault="00BF38FB" w:rsidP="00A31E1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предметным результатам учащихся   по курсу «Русский язык» (необходимый уровень):</w:t>
      </w:r>
    </w:p>
    <w:p w:rsidR="00A31E15" w:rsidRDefault="00A31E15" w:rsidP="00BF38F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7"/>
        <w:gridCol w:w="2966"/>
        <w:gridCol w:w="2950"/>
      </w:tblGrid>
      <w:tr w:rsidR="00BF38FB" w:rsidTr="00BF38FB">
        <w:tc>
          <w:tcPr>
            <w:tcW w:w="9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Линии развития учащихся средствами предмета «Русский язык»</w:t>
            </w:r>
          </w:p>
          <w:p w:rsidR="00BF38FB" w:rsidRDefault="00BF38FB" w:rsidP="0086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 класс</w:t>
            </w:r>
          </w:p>
        </w:tc>
      </w:tr>
      <w:tr w:rsidR="00BF38FB" w:rsidTr="00BF38FB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функциональной грамотностью;</w:t>
            </w:r>
          </w:p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умений и навыков различных видов устной и письменной речи;</w:t>
            </w:r>
          </w:p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-развитие умений и навыков понимания и анализа текстов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приобретение и систематизация знаний о языке;</w:t>
            </w:r>
          </w:p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развитие чувства языка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овладение орфографией и пунктуацией</w:t>
            </w:r>
          </w:p>
        </w:tc>
      </w:tr>
      <w:tr w:rsidR="00BF38FB" w:rsidTr="00BF38FB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Интеллектуально – речевые умения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Учебно – языковые умения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Правописные умения</w:t>
            </w:r>
          </w:p>
        </w:tc>
      </w:tr>
      <w:tr w:rsidR="00BF38FB" w:rsidTr="00BF38FB"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типом правильной читательской деятельности;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читать учебно – научный текст изучающим чтением;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тексты учебника ознакомительным и просмотровым чтением;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и составлять простые таблицы;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читать и составлять схемы предложений;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подробное изложение доступного текста – повествования;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сочинение с языковым заданием по личным впечатлениям с соответствующей подготовкой;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в речи предложения с однородными членами, сложные предложения;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подбирать к словам синонимы, антонимы, использовать их  в речи;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конструировать словосочетания с изученными частями речи;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конструировать простые предложения с однородными членами и сложные предложения с союзами и, а, но.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фонетический разбор доступных слов;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выполнять разбор по составу доступных слов: имен существительных, имен прилагательных, глаголов;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различать однокоренные слова и формы одного и того же слова;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морфологический разбор слов изученных частей речи;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склонять имена существительные в единственном и множественном числе, имена прилагательные;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падеж имен существительных;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синтаксический разбор простого и сложного предложения (в рамках изученного);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видеть в тексте синонимы, антонимы, многозначные слова;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определять, какие именно члены предложения являются однокоренными.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видеть в словах изученные орфограммы;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буквы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безударных гласных в окончаниях имен существительных 1, 2, 3-го склонения; в окончаниях имен прилагательных, глаголов 1-го и 2-го склонения;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ь после шипящих на конце имен существительных 3-го склонения; не писать ь после шипящих на конце имен существительных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2-го склонения;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частицу не с глаголом;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буквосочетания –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ься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глаголах;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писать ь после шипящих в глаголах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ставить запятые в предложениях с однородными членами (без союзов, с союзами и, а, но);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ставить запятую в сложном предложении без союзов, с союзами и, а, но, состоящем из двух частей;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графически объяснять выбор написаний, знаков препинания;</w:t>
            </w:r>
          </w:p>
          <w:p w:rsidR="00BF38FB" w:rsidRDefault="00BF38FB" w:rsidP="0086610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находить и исправлять орфографические и пунктуационные ошибки на изученные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правила.</w:t>
            </w:r>
          </w:p>
        </w:tc>
      </w:tr>
    </w:tbl>
    <w:p w:rsidR="002A1234" w:rsidRPr="002A1234" w:rsidRDefault="002A1234" w:rsidP="00866102"/>
    <w:p w:rsidR="00BD492A" w:rsidRPr="00A31E15" w:rsidRDefault="002A1234" w:rsidP="00BF38FB">
      <w:pPr>
        <w:spacing w:after="0" w:line="240" w:lineRule="auto"/>
        <w:ind w:firstLine="709"/>
        <w:jc w:val="both"/>
        <w:outlineLvl w:val="0"/>
        <w:rPr>
          <w:b/>
        </w:rPr>
      </w:pPr>
      <w:r w:rsidRPr="00A31E1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Формы организации учебного процесса:</w:t>
      </w:r>
      <w:r w:rsidR="00974E67" w:rsidRPr="00A31E15">
        <w:rPr>
          <w:b/>
        </w:rPr>
        <w:t xml:space="preserve"> </w:t>
      </w:r>
    </w:p>
    <w:p w:rsidR="00BD492A" w:rsidRDefault="00BD492A" w:rsidP="00BF38FB">
      <w:pPr>
        <w:spacing w:after="0" w:line="240" w:lineRule="auto"/>
        <w:ind w:firstLine="709"/>
        <w:jc w:val="both"/>
        <w:outlineLvl w:val="0"/>
      </w:pPr>
    </w:p>
    <w:p w:rsidR="002A1234" w:rsidRPr="002A1234" w:rsidRDefault="00974E67" w:rsidP="00BF38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4E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фронтальная, индивидуальная, в малых группах (пары, четверки).</w:t>
      </w:r>
    </w:p>
    <w:p w:rsidR="002A1234" w:rsidRPr="002A1234" w:rsidRDefault="002A1234" w:rsidP="00BF38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D492A" w:rsidRPr="00A31E15" w:rsidRDefault="002A1234" w:rsidP="00BF38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31E1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Преобладающие формы  контроля знаний, </w:t>
      </w:r>
      <w:r w:rsidR="00BF38FB" w:rsidRPr="00A31E1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умений, навыков:</w:t>
      </w:r>
    </w:p>
    <w:p w:rsidR="00BD492A" w:rsidRDefault="00BD492A" w:rsidP="00BF38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2A1234" w:rsidRPr="002A1234" w:rsidRDefault="00BF38FB" w:rsidP="00BF38F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38FB"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BF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онтроль уровня </w:t>
      </w:r>
      <w:proofErr w:type="spellStart"/>
      <w:r w:rsidRPr="00BF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сформированности</w:t>
      </w:r>
      <w:proofErr w:type="spellEnd"/>
      <w:r w:rsidRPr="00BF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учебных умений осуществляется в 4 классе через задания для самостоятельной и контрольной работы,  тестовые задания, </w:t>
      </w:r>
      <w:proofErr w:type="spellStart"/>
      <w:r w:rsidRPr="00BF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самооценивание</w:t>
      </w:r>
      <w:proofErr w:type="spellEnd"/>
      <w:r w:rsidRPr="00BF38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(заполне</w:t>
      </w:r>
      <w:r w:rsidR="008661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ние Листов достижений учащихся), </w:t>
      </w:r>
      <w:r w:rsidR="00866102" w:rsidRPr="008661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8661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тартовая и итоговая диагностика</w:t>
      </w:r>
    </w:p>
    <w:p w:rsidR="002A1234" w:rsidRPr="002A1234" w:rsidRDefault="002A1234" w:rsidP="00BF38F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54F" w:rsidRDefault="002E354F" w:rsidP="00BF38FB">
      <w:pPr>
        <w:jc w:val="both"/>
      </w:pPr>
    </w:p>
    <w:sectPr w:rsidR="002E3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63295"/>
    <w:multiLevelType w:val="hybridMultilevel"/>
    <w:tmpl w:val="854650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34"/>
    <w:rsid w:val="002A1234"/>
    <w:rsid w:val="002E354F"/>
    <w:rsid w:val="00486851"/>
    <w:rsid w:val="00866102"/>
    <w:rsid w:val="00974E67"/>
    <w:rsid w:val="00A31E15"/>
    <w:rsid w:val="00B55E2E"/>
    <w:rsid w:val="00BD492A"/>
    <w:rsid w:val="00BF38FB"/>
    <w:rsid w:val="00CD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Столбова Марина Андреевна</dc:creator>
  <cp:lastModifiedBy>Косарева Ирина Георгиевна</cp:lastModifiedBy>
  <cp:revision>8</cp:revision>
  <dcterms:created xsi:type="dcterms:W3CDTF">2018-06-08T01:56:00Z</dcterms:created>
  <dcterms:modified xsi:type="dcterms:W3CDTF">2020-03-17T11:12:00Z</dcterms:modified>
</cp:coreProperties>
</file>